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245"/>
        <w:gridCol w:w="4394"/>
      </w:tblGrid>
      <w:tr w:rsidR="003C6C6D" w:rsidRPr="005575AE" w:rsidTr="00D7043E">
        <w:tc>
          <w:tcPr>
            <w:tcW w:w="5245" w:type="dxa"/>
            <w:shd w:val="clear" w:color="auto" w:fill="auto"/>
          </w:tcPr>
          <w:p w:rsidR="003C6C6D" w:rsidRPr="005575AE" w:rsidRDefault="003C6C6D" w:rsidP="00F73CF9">
            <w:pPr>
              <w:jc w:val="both"/>
              <w:rPr>
                <w:szCs w:val="28"/>
              </w:rPr>
            </w:pPr>
            <w:r>
              <w:tab/>
            </w:r>
            <w:r w:rsidRPr="005575AE">
              <w:rPr>
                <w:szCs w:val="28"/>
              </w:rPr>
              <w:t xml:space="preserve">   </w:t>
            </w: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D12A33" w:rsidRPr="005575AE" w:rsidRDefault="00D12A33" w:rsidP="00F73CF9">
            <w:pPr>
              <w:tabs>
                <w:tab w:val="left" w:pos="3960"/>
              </w:tabs>
              <w:rPr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3C6C6D" w:rsidRPr="005575AE" w:rsidRDefault="003C6C6D" w:rsidP="003C6C6D">
            <w:pPr>
              <w:jc w:val="center"/>
              <w:rPr>
                <w:szCs w:val="28"/>
              </w:rPr>
            </w:pPr>
            <w:r w:rsidRPr="005575AE">
              <w:rPr>
                <w:szCs w:val="28"/>
              </w:rPr>
              <w:t>ПРИЛОЖЕНИЕ</w:t>
            </w:r>
          </w:p>
          <w:p w:rsidR="003C6C6D" w:rsidRPr="005575AE" w:rsidRDefault="003C6C6D" w:rsidP="003C6C6D">
            <w:pPr>
              <w:jc w:val="center"/>
              <w:rPr>
                <w:szCs w:val="28"/>
              </w:rPr>
            </w:pPr>
            <w:r w:rsidRPr="005575AE">
              <w:rPr>
                <w:szCs w:val="28"/>
              </w:rPr>
              <w:t xml:space="preserve">УТВЕРЖДЕН               постановлением администрации </w:t>
            </w:r>
            <w:r w:rsidR="00D7043E">
              <w:rPr>
                <w:szCs w:val="28"/>
              </w:rPr>
              <w:t>Курчанского сельского поселения Темрюкского района</w:t>
            </w:r>
          </w:p>
          <w:p w:rsidR="003C6C6D" w:rsidRPr="005575AE" w:rsidRDefault="003C6C6D" w:rsidP="003C6C6D">
            <w:pPr>
              <w:jc w:val="center"/>
              <w:rPr>
                <w:szCs w:val="28"/>
              </w:rPr>
            </w:pPr>
            <w:proofErr w:type="gramStart"/>
            <w:r w:rsidRPr="005575AE">
              <w:rPr>
                <w:szCs w:val="28"/>
              </w:rPr>
              <w:t>от</w:t>
            </w:r>
            <w:proofErr w:type="gramEnd"/>
            <w:r w:rsidRPr="005575AE">
              <w:rPr>
                <w:szCs w:val="28"/>
              </w:rPr>
              <w:t xml:space="preserve"> _____________№ ______</w:t>
            </w:r>
          </w:p>
          <w:p w:rsidR="003C6C6D" w:rsidRPr="005575AE" w:rsidRDefault="003C6C6D" w:rsidP="00F73CF9">
            <w:pPr>
              <w:jc w:val="center"/>
              <w:rPr>
                <w:szCs w:val="28"/>
              </w:rPr>
            </w:pPr>
          </w:p>
        </w:tc>
      </w:tr>
    </w:tbl>
    <w:p w:rsidR="00244C07" w:rsidRPr="002514B1" w:rsidRDefault="003C6C6D" w:rsidP="003C6C6D">
      <w:pPr>
        <w:jc w:val="center"/>
        <w:rPr>
          <w:b/>
        </w:rPr>
      </w:pPr>
      <w:r w:rsidRPr="002514B1">
        <w:rPr>
          <w:b/>
        </w:rPr>
        <w:t>ПЛАН</w:t>
      </w:r>
    </w:p>
    <w:p w:rsidR="003C6C6D" w:rsidRPr="002514B1" w:rsidRDefault="003C6C6D" w:rsidP="003C6C6D">
      <w:pPr>
        <w:jc w:val="center"/>
        <w:rPr>
          <w:b/>
        </w:rPr>
      </w:pPr>
      <w:proofErr w:type="gramStart"/>
      <w:r w:rsidRPr="002514B1">
        <w:rPr>
          <w:b/>
        </w:rPr>
        <w:t>мероприятий</w:t>
      </w:r>
      <w:proofErr w:type="gramEnd"/>
      <w:r w:rsidRPr="002514B1">
        <w:rPr>
          <w:b/>
        </w:rPr>
        <w:t xml:space="preserve"> по противодействию коррупции в </w:t>
      </w:r>
      <w:proofErr w:type="spellStart"/>
      <w:r w:rsidR="00D7043E">
        <w:rPr>
          <w:b/>
        </w:rPr>
        <w:t>Курчанском</w:t>
      </w:r>
      <w:proofErr w:type="spellEnd"/>
      <w:r w:rsidR="00D7043E">
        <w:rPr>
          <w:b/>
        </w:rPr>
        <w:t xml:space="preserve"> сельском поселении Темрюкского района</w:t>
      </w:r>
    </w:p>
    <w:p w:rsidR="00390CD1" w:rsidRDefault="00390CD1" w:rsidP="00EC1D91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1418"/>
        <w:gridCol w:w="1559"/>
        <w:gridCol w:w="2551"/>
      </w:tblGrid>
      <w:tr w:rsidR="00064491" w:rsidRPr="00D7043E" w:rsidTr="00FB4150">
        <w:trPr>
          <w:trHeight w:val="282"/>
        </w:trPr>
        <w:tc>
          <w:tcPr>
            <w:tcW w:w="567" w:type="dxa"/>
          </w:tcPr>
          <w:p w:rsidR="00064491" w:rsidRPr="00D7043E" w:rsidRDefault="00064491" w:rsidP="00D12A33">
            <w:pPr>
              <w:ind w:left="-108"/>
              <w:jc w:val="center"/>
              <w:rPr>
                <w:sz w:val="24"/>
              </w:rPr>
            </w:pPr>
            <w:r w:rsidRPr="00D7043E">
              <w:rPr>
                <w:sz w:val="24"/>
              </w:rPr>
              <w:t>№ п/п</w:t>
            </w:r>
          </w:p>
        </w:tc>
        <w:tc>
          <w:tcPr>
            <w:tcW w:w="3544" w:type="dxa"/>
          </w:tcPr>
          <w:p w:rsidR="00064491" w:rsidRPr="00D7043E" w:rsidRDefault="00064491" w:rsidP="00D12A33">
            <w:pPr>
              <w:jc w:val="center"/>
              <w:rPr>
                <w:sz w:val="24"/>
              </w:rPr>
            </w:pPr>
            <w:r w:rsidRPr="00D7043E">
              <w:rPr>
                <w:sz w:val="24"/>
              </w:rPr>
              <w:t>Мероприятие</w:t>
            </w:r>
          </w:p>
        </w:tc>
        <w:tc>
          <w:tcPr>
            <w:tcW w:w="2977" w:type="dxa"/>
            <w:gridSpan w:val="2"/>
          </w:tcPr>
          <w:p w:rsidR="00064491" w:rsidRPr="00D7043E" w:rsidRDefault="00064491" w:rsidP="00D12A33">
            <w:pPr>
              <w:jc w:val="center"/>
              <w:rPr>
                <w:sz w:val="24"/>
              </w:rPr>
            </w:pPr>
            <w:r w:rsidRPr="00D7043E">
              <w:rPr>
                <w:sz w:val="24"/>
              </w:rPr>
              <w:t>Срок исполнения</w:t>
            </w:r>
          </w:p>
        </w:tc>
        <w:tc>
          <w:tcPr>
            <w:tcW w:w="2551" w:type="dxa"/>
          </w:tcPr>
          <w:p w:rsidR="00064491" w:rsidRPr="00D7043E" w:rsidRDefault="00064491" w:rsidP="00D12A33">
            <w:pPr>
              <w:jc w:val="center"/>
              <w:rPr>
                <w:sz w:val="24"/>
              </w:rPr>
            </w:pPr>
            <w:r w:rsidRPr="00D7043E">
              <w:rPr>
                <w:sz w:val="24"/>
              </w:rPr>
              <w:t xml:space="preserve">Ответственный </w:t>
            </w:r>
          </w:p>
          <w:p w:rsidR="00064491" w:rsidRPr="00D7043E" w:rsidRDefault="00064491" w:rsidP="00D12A33">
            <w:pPr>
              <w:jc w:val="center"/>
              <w:rPr>
                <w:sz w:val="24"/>
              </w:rPr>
            </w:pPr>
            <w:proofErr w:type="gramStart"/>
            <w:r w:rsidRPr="00D7043E">
              <w:rPr>
                <w:sz w:val="24"/>
              </w:rPr>
              <w:t>исполнитель</w:t>
            </w:r>
            <w:proofErr w:type="gramEnd"/>
          </w:p>
        </w:tc>
      </w:tr>
      <w:tr w:rsidR="00064491" w:rsidRPr="00D7043E" w:rsidTr="00D12A33">
        <w:trPr>
          <w:cantSplit/>
          <w:trHeight w:val="70"/>
        </w:trPr>
        <w:tc>
          <w:tcPr>
            <w:tcW w:w="567" w:type="dxa"/>
          </w:tcPr>
          <w:p w:rsidR="00064491" w:rsidRPr="00D7043E" w:rsidRDefault="00064491" w:rsidP="00D12A3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</w:rPr>
            </w:pPr>
            <w:r w:rsidRPr="00D7043E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3544" w:type="dxa"/>
          </w:tcPr>
          <w:p w:rsidR="00064491" w:rsidRPr="00D7043E" w:rsidRDefault="00064491" w:rsidP="00D12A3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</w:rPr>
            </w:pPr>
            <w:r w:rsidRPr="00D7043E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1418" w:type="dxa"/>
          </w:tcPr>
          <w:p w:rsidR="00064491" w:rsidRPr="00D7043E" w:rsidRDefault="00064491" w:rsidP="00D12A3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</w:rPr>
            </w:pPr>
            <w:r w:rsidRPr="00D7043E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1559" w:type="dxa"/>
          </w:tcPr>
          <w:p w:rsidR="00064491" w:rsidRPr="00D7043E" w:rsidRDefault="00064491" w:rsidP="00D12A3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</w:rPr>
            </w:pPr>
            <w:r w:rsidRPr="00D7043E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2551" w:type="dxa"/>
          </w:tcPr>
          <w:p w:rsidR="00064491" w:rsidRPr="00D7043E" w:rsidRDefault="00064491" w:rsidP="00D12A3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</w:rPr>
            </w:pPr>
            <w:r w:rsidRPr="00D7043E">
              <w:rPr>
                <w:rFonts w:ascii="Times New Roman" w:hAnsi="Times New Roman" w:cs="Times New Roman"/>
                <w:b w:val="0"/>
              </w:rPr>
              <w:t>5</w:t>
            </w:r>
          </w:p>
        </w:tc>
      </w:tr>
      <w:tr w:rsidR="00690482" w:rsidRPr="00D7043E" w:rsidTr="00ED384F">
        <w:trPr>
          <w:trHeight w:val="70"/>
        </w:trPr>
        <w:tc>
          <w:tcPr>
            <w:tcW w:w="9639" w:type="dxa"/>
            <w:gridSpan w:val="5"/>
          </w:tcPr>
          <w:p w:rsidR="00690482" w:rsidRPr="00D7043E" w:rsidRDefault="00690482" w:rsidP="00D12A3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</w:rPr>
            </w:pPr>
            <w:bookmarkStart w:id="0" w:name="sub_1041"/>
            <w:r w:rsidRPr="00D7043E">
              <w:rPr>
                <w:rFonts w:ascii="Times New Roman" w:hAnsi="Times New Roman" w:cs="Times New Roman"/>
                <w:b w:val="0"/>
              </w:rPr>
              <w:t>1. Оценка восприятия уровня коррупции и мониторинг коррупционных рисков</w:t>
            </w:r>
            <w:bookmarkEnd w:id="0"/>
          </w:p>
        </w:tc>
      </w:tr>
      <w:tr w:rsidR="002414E7" w:rsidRPr="00D7043E" w:rsidTr="00FB4150">
        <w:tc>
          <w:tcPr>
            <w:tcW w:w="567" w:type="dxa"/>
          </w:tcPr>
          <w:p w:rsidR="002414E7" w:rsidRPr="00D7043E" w:rsidRDefault="002414E7" w:rsidP="00D12A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544" w:type="dxa"/>
          </w:tcPr>
          <w:p w:rsidR="00CE203A" w:rsidRPr="00D7043E" w:rsidRDefault="002414E7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Оценка восприятия уровня коррупции в муниципальном образовании, размещение результатов в средствах массовой информации и на официальных сайтах органов местного самоуправления в информаци</w:t>
            </w:r>
            <w:r w:rsidR="002F3413" w:rsidRPr="00D7043E">
              <w:rPr>
                <w:rFonts w:ascii="Times New Roman" w:hAnsi="Times New Roman" w:cs="Times New Roman"/>
              </w:rPr>
              <w:t>онно-телекоммуникационной сети «Интернет»</w:t>
            </w:r>
          </w:p>
        </w:tc>
        <w:tc>
          <w:tcPr>
            <w:tcW w:w="1418" w:type="dxa"/>
          </w:tcPr>
          <w:p w:rsidR="002414E7" w:rsidRPr="00D7043E" w:rsidRDefault="002414E7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ежегодно</w:t>
            </w:r>
            <w:proofErr w:type="gramEnd"/>
          </w:p>
        </w:tc>
        <w:tc>
          <w:tcPr>
            <w:tcW w:w="1559" w:type="dxa"/>
          </w:tcPr>
          <w:p w:rsidR="002414E7" w:rsidRPr="00D7043E" w:rsidRDefault="002414E7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2414E7" w:rsidRPr="00D7043E" w:rsidRDefault="002414E7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2414E7" w:rsidRPr="00D7043E" w:rsidRDefault="002414E7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2414E7" w:rsidRPr="00D7043E" w:rsidRDefault="00820788" w:rsidP="00D12A33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  <w:r w:rsidR="002414E7" w:rsidRPr="00D7043E">
              <w:rPr>
                <w:sz w:val="24"/>
              </w:rPr>
              <w:t xml:space="preserve"> администрации </w:t>
            </w:r>
            <w:r>
              <w:rPr>
                <w:sz w:val="24"/>
              </w:rPr>
              <w:t>Курчанского сельского поселения Темрюкского района</w:t>
            </w:r>
          </w:p>
        </w:tc>
      </w:tr>
      <w:tr w:rsidR="00820788" w:rsidRPr="00D7043E" w:rsidTr="00FB4150">
        <w:tc>
          <w:tcPr>
            <w:tcW w:w="567" w:type="dxa"/>
          </w:tcPr>
          <w:p w:rsidR="00820788" w:rsidRPr="00D7043E" w:rsidRDefault="00820788" w:rsidP="00D12A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544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Проведение мониторинга коррупционных рисков в органах местного самоуправления муниципальных образований Краснодарского края, размещение результатов в средствах массовой информации и на официальных сайтах органов местного самоуправления в информационно-телекоммуникационной сети «Интернет»</w:t>
            </w:r>
          </w:p>
        </w:tc>
        <w:tc>
          <w:tcPr>
            <w:tcW w:w="1418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ежегодно</w:t>
            </w:r>
            <w:proofErr w:type="gramEnd"/>
          </w:p>
        </w:tc>
        <w:tc>
          <w:tcPr>
            <w:tcW w:w="1559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820788" w:rsidRPr="00D7043E" w:rsidRDefault="00820788" w:rsidP="00D12A33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  <w:r w:rsidRPr="00D7043E">
              <w:rPr>
                <w:sz w:val="24"/>
              </w:rPr>
              <w:t xml:space="preserve"> администрации </w:t>
            </w:r>
            <w:r>
              <w:rPr>
                <w:sz w:val="24"/>
              </w:rPr>
              <w:t>Курчанского сельского поселения Темрюкского района</w:t>
            </w:r>
          </w:p>
        </w:tc>
      </w:tr>
      <w:tr w:rsidR="00A327F6" w:rsidRPr="00D7043E" w:rsidTr="00FB4150">
        <w:tc>
          <w:tcPr>
            <w:tcW w:w="9639" w:type="dxa"/>
            <w:gridSpan w:val="5"/>
          </w:tcPr>
          <w:p w:rsidR="00A327F6" w:rsidRPr="00D7043E" w:rsidRDefault="00A327F6" w:rsidP="00D12A33">
            <w:pPr>
              <w:pStyle w:val="1"/>
              <w:spacing w:before="0" w:after="0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  <w:b w:val="0"/>
              </w:rPr>
              <w:t xml:space="preserve">2. Противодействие коррупции в муниципальном </w:t>
            </w:r>
            <w:proofErr w:type="gramStart"/>
            <w:r w:rsidRPr="00D7043E">
              <w:rPr>
                <w:rFonts w:ascii="Times New Roman" w:hAnsi="Times New Roman" w:cs="Times New Roman"/>
                <w:b w:val="0"/>
              </w:rPr>
              <w:t xml:space="preserve">образовании </w:t>
            </w:r>
            <w:r w:rsidRPr="00D7043E">
              <w:rPr>
                <w:rFonts w:ascii="Times New Roman" w:hAnsi="Times New Roman" w:cs="Times New Roman"/>
              </w:rPr>
              <w:t xml:space="preserve"> </w:t>
            </w:r>
            <w:r w:rsidRPr="00D7043E">
              <w:rPr>
                <w:rFonts w:ascii="Times New Roman" w:hAnsi="Times New Roman" w:cs="Times New Roman"/>
                <w:b w:val="0"/>
              </w:rPr>
              <w:t>Темрюкский</w:t>
            </w:r>
            <w:proofErr w:type="gramEnd"/>
            <w:r w:rsidRPr="00D7043E">
              <w:rPr>
                <w:rFonts w:ascii="Times New Roman" w:hAnsi="Times New Roman" w:cs="Times New Roman"/>
                <w:b w:val="0"/>
              </w:rPr>
              <w:t xml:space="preserve"> район</w:t>
            </w:r>
          </w:p>
        </w:tc>
      </w:tr>
      <w:tr w:rsidR="00820788" w:rsidRPr="00D7043E" w:rsidTr="00FB4150">
        <w:tc>
          <w:tcPr>
            <w:tcW w:w="567" w:type="dxa"/>
          </w:tcPr>
          <w:p w:rsidR="00820788" w:rsidRPr="00D7043E" w:rsidRDefault="00820788" w:rsidP="00D12A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544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Организация мероприятий по профессиональному развитию в области противодействия коррупции для муни</w:t>
            </w:r>
            <w:bookmarkStart w:id="1" w:name="_GoBack"/>
            <w:bookmarkEnd w:id="1"/>
            <w:r w:rsidRPr="00D7043E">
              <w:rPr>
                <w:rFonts w:ascii="Times New Roman" w:hAnsi="Times New Roman" w:cs="Times New Roman"/>
              </w:rPr>
              <w:t xml:space="preserve">ципальных служащих, в должностные обязанности которых входит участие в противодействии коррупции, в том числе их обучение по дополнительным профессиональным программам </w:t>
            </w:r>
            <w:r w:rsidRPr="00D7043E">
              <w:rPr>
                <w:rFonts w:ascii="Times New Roman" w:hAnsi="Times New Roman" w:cs="Times New Roman"/>
              </w:rPr>
              <w:lastRenderedPageBreak/>
              <w:t>в области противодействия коррупции</w:t>
            </w:r>
          </w:p>
        </w:tc>
        <w:tc>
          <w:tcPr>
            <w:tcW w:w="1418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820788" w:rsidRPr="00D7043E" w:rsidRDefault="00820788" w:rsidP="00D12A33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  <w:r w:rsidRPr="00D7043E">
              <w:rPr>
                <w:sz w:val="24"/>
              </w:rPr>
              <w:t xml:space="preserve"> администрации </w:t>
            </w:r>
            <w:r>
              <w:rPr>
                <w:sz w:val="24"/>
              </w:rPr>
              <w:t>Курчанского сельского поселения Темрюкского района</w:t>
            </w:r>
          </w:p>
        </w:tc>
      </w:tr>
      <w:tr w:rsidR="00820788" w:rsidRPr="00D7043E" w:rsidTr="00FB4150">
        <w:tc>
          <w:tcPr>
            <w:tcW w:w="567" w:type="dxa"/>
          </w:tcPr>
          <w:p w:rsidR="00820788" w:rsidRPr="00D7043E" w:rsidRDefault="00820788" w:rsidP="00D12A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3544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Организация мероприятий по профессиональному развитию в области противодействия коррупции для лиц, впервые поступивших на муниципальную службу, и замещающих должности, связанные с соблюдением антикоррупционных стандартов</w:t>
            </w:r>
          </w:p>
        </w:tc>
        <w:tc>
          <w:tcPr>
            <w:tcW w:w="1418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820788" w:rsidRPr="00D7043E" w:rsidRDefault="00820788" w:rsidP="00D12A33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  <w:r w:rsidRPr="00D7043E">
              <w:rPr>
                <w:sz w:val="24"/>
              </w:rPr>
              <w:t xml:space="preserve"> администрации </w:t>
            </w:r>
            <w:r>
              <w:rPr>
                <w:sz w:val="24"/>
              </w:rPr>
              <w:t>Курчанского сельского поселения Темрюкского района</w:t>
            </w:r>
          </w:p>
        </w:tc>
      </w:tr>
      <w:tr w:rsidR="00820788" w:rsidRPr="00D7043E" w:rsidTr="00FB4150">
        <w:tc>
          <w:tcPr>
            <w:tcW w:w="567" w:type="dxa"/>
          </w:tcPr>
          <w:p w:rsidR="00820788" w:rsidRPr="00D7043E" w:rsidRDefault="00820788" w:rsidP="00D12A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544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Организация мероприятий по профессиональному развитию в области противодействия коррупции для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418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820788" w:rsidRPr="00D7043E" w:rsidRDefault="00820788" w:rsidP="00D12A33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  <w:r w:rsidRPr="00D7043E">
              <w:rPr>
                <w:sz w:val="24"/>
              </w:rPr>
              <w:t xml:space="preserve"> администрации </w:t>
            </w:r>
            <w:r>
              <w:rPr>
                <w:sz w:val="24"/>
              </w:rPr>
              <w:t>Курчанского сельского поселения Темрюкского района</w:t>
            </w:r>
          </w:p>
        </w:tc>
      </w:tr>
      <w:tr w:rsidR="00820788" w:rsidRPr="00D7043E" w:rsidTr="00FB4150">
        <w:tc>
          <w:tcPr>
            <w:tcW w:w="567" w:type="dxa"/>
          </w:tcPr>
          <w:p w:rsidR="00820788" w:rsidRPr="00D7043E" w:rsidRDefault="00820788" w:rsidP="00D12A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544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Анализ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муниципальными служащими, руководителями муниципальных учреждений</w:t>
            </w:r>
          </w:p>
        </w:tc>
        <w:tc>
          <w:tcPr>
            <w:tcW w:w="1418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820788" w:rsidRPr="00D7043E" w:rsidRDefault="00820788" w:rsidP="00D12A33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  <w:r w:rsidRPr="00D7043E">
              <w:rPr>
                <w:sz w:val="24"/>
              </w:rPr>
              <w:t xml:space="preserve"> администрации </w:t>
            </w:r>
            <w:r>
              <w:rPr>
                <w:sz w:val="24"/>
              </w:rPr>
              <w:t>Курчанского сельского поселения Темрюкского района</w:t>
            </w:r>
          </w:p>
        </w:tc>
      </w:tr>
      <w:tr w:rsidR="00820788" w:rsidRPr="00D7043E" w:rsidTr="00FB4150">
        <w:tc>
          <w:tcPr>
            <w:tcW w:w="567" w:type="dxa"/>
          </w:tcPr>
          <w:p w:rsidR="00820788" w:rsidRPr="00D7043E" w:rsidRDefault="00820788" w:rsidP="00D12A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544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Осуществление проверок достоверности и полноты сведений о доходах, об имуществе и обязательствах имущественного характера, соблюдения запретов и ограничений, исполнения обязанностей, установленных в целях противодействия коррупции, в отношении лиц, замещающих должности муниципальной службы</w:t>
            </w:r>
          </w:p>
        </w:tc>
        <w:tc>
          <w:tcPr>
            <w:tcW w:w="1418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820788" w:rsidRPr="00D7043E" w:rsidRDefault="00820788" w:rsidP="00D12A33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  <w:r w:rsidRPr="00D7043E">
              <w:rPr>
                <w:sz w:val="24"/>
              </w:rPr>
              <w:t xml:space="preserve"> администрации </w:t>
            </w:r>
            <w:r>
              <w:rPr>
                <w:sz w:val="24"/>
              </w:rPr>
              <w:t>Курчанского сельского поселения Темрюкского района</w:t>
            </w:r>
          </w:p>
        </w:tc>
      </w:tr>
      <w:tr w:rsidR="00820788" w:rsidRPr="00D7043E" w:rsidTr="00FB4150">
        <w:tc>
          <w:tcPr>
            <w:tcW w:w="567" w:type="dxa"/>
          </w:tcPr>
          <w:p w:rsidR="00820788" w:rsidRPr="00D7043E" w:rsidRDefault="00820788" w:rsidP="00D12A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544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 xml:space="preserve">Организация работы по рассмотрению уведомлений муниципальных служащих о факте обращения в целях склонения к совершению </w:t>
            </w:r>
            <w:r w:rsidRPr="00D7043E">
              <w:rPr>
                <w:rFonts w:ascii="Times New Roman" w:hAnsi="Times New Roman" w:cs="Times New Roman"/>
              </w:rPr>
              <w:lastRenderedPageBreak/>
              <w:t>коррупционных правонарушений</w:t>
            </w:r>
          </w:p>
        </w:tc>
        <w:tc>
          <w:tcPr>
            <w:tcW w:w="1418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</w:t>
            </w:r>
            <w:r w:rsidRPr="00D7043E">
              <w:rPr>
                <w:rFonts w:ascii="Times New Roman" w:hAnsi="Times New Roman" w:cs="Times New Roman"/>
              </w:rPr>
              <w:lastRenderedPageBreak/>
              <w:t>соответственно</w:t>
            </w:r>
          </w:p>
        </w:tc>
        <w:tc>
          <w:tcPr>
            <w:tcW w:w="2551" w:type="dxa"/>
          </w:tcPr>
          <w:p w:rsidR="00820788" w:rsidRPr="00D7043E" w:rsidRDefault="00820788" w:rsidP="00D12A33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Общий отдел</w:t>
            </w:r>
            <w:r w:rsidRPr="00D7043E">
              <w:rPr>
                <w:sz w:val="24"/>
              </w:rPr>
              <w:t xml:space="preserve"> администрации </w:t>
            </w:r>
            <w:r>
              <w:rPr>
                <w:sz w:val="24"/>
              </w:rPr>
              <w:t>Курчанского сельского поселения Темрюкского района</w:t>
            </w:r>
          </w:p>
        </w:tc>
      </w:tr>
      <w:tr w:rsidR="00820788" w:rsidRPr="00D7043E" w:rsidTr="00FB4150">
        <w:tc>
          <w:tcPr>
            <w:tcW w:w="567" w:type="dxa"/>
          </w:tcPr>
          <w:p w:rsidR="00820788" w:rsidRPr="00D7043E" w:rsidRDefault="00820788" w:rsidP="00D12A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3544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Осуществление контроля исполнения муниципальными служащими обязанности по предварительному уведомлению представителя нанимателя (работодателя) о выполнении иной оплачиваемой работы</w:t>
            </w:r>
          </w:p>
        </w:tc>
        <w:tc>
          <w:tcPr>
            <w:tcW w:w="1418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820788" w:rsidRPr="00D7043E" w:rsidRDefault="00820788" w:rsidP="00D12A33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  <w:r w:rsidRPr="00D7043E">
              <w:rPr>
                <w:sz w:val="24"/>
              </w:rPr>
              <w:t xml:space="preserve"> администрации </w:t>
            </w:r>
            <w:r>
              <w:rPr>
                <w:sz w:val="24"/>
              </w:rPr>
              <w:t>Курчанского сельского поселения Темрюкского района</w:t>
            </w:r>
          </w:p>
        </w:tc>
      </w:tr>
      <w:tr w:rsidR="00820788" w:rsidRPr="00D7043E" w:rsidTr="00FB4150">
        <w:tc>
          <w:tcPr>
            <w:tcW w:w="567" w:type="dxa"/>
          </w:tcPr>
          <w:p w:rsidR="00820788" w:rsidRPr="00D7043E" w:rsidRDefault="00820788" w:rsidP="00D12A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544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Мониторинг исполнения установленного порядка сообщения муниципальными служащими о получении подарка в связи с их должностным положением или исполнением ими должностных обязанностей</w:t>
            </w:r>
          </w:p>
        </w:tc>
        <w:tc>
          <w:tcPr>
            <w:tcW w:w="1418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820788" w:rsidRPr="00D7043E" w:rsidRDefault="00820788" w:rsidP="00D12A33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  <w:r w:rsidRPr="00D7043E">
              <w:rPr>
                <w:sz w:val="24"/>
              </w:rPr>
              <w:t xml:space="preserve"> администрации </w:t>
            </w:r>
            <w:r>
              <w:rPr>
                <w:sz w:val="24"/>
              </w:rPr>
              <w:t>Курчанского сельского поселения Темрюкского района</w:t>
            </w:r>
          </w:p>
        </w:tc>
      </w:tr>
      <w:tr w:rsidR="00820788" w:rsidRPr="00D7043E" w:rsidTr="00FB4150">
        <w:tc>
          <w:tcPr>
            <w:tcW w:w="567" w:type="dxa"/>
          </w:tcPr>
          <w:p w:rsidR="00820788" w:rsidRPr="00D7043E" w:rsidRDefault="00820788" w:rsidP="00D12A3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3544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Мониторинг исполнения муниципальными служащими обязанности передавать принадлежащие им ценные бумаги (доли - участия, паи в уставных (складочных) капиталах организаций) в доверительное управление в целях предотвращения или урегулирования конфликта интересов</w:t>
            </w:r>
          </w:p>
        </w:tc>
        <w:tc>
          <w:tcPr>
            <w:tcW w:w="1418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820788" w:rsidRPr="00D7043E" w:rsidRDefault="00820788" w:rsidP="00D12A33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  <w:r w:rsidRPr="00D7043E">
              <w:rPr>
                <w:sz w:val="24"/>
              </w:rPr>
              <w:t xml:space="preserve"> администрации </w:t>
            </w:r>
            <w:r>
              <w:rPr>
                <w:sz w:val="24"/>
              </w:rPr>
              <w:t>Курчанского сельского поселения Темрюкского района</w:t>
            </w:r>
          </w:p>
        </w:tc>
      </w:tr>
      <w:tr w:rsidR="00820788" w:rsidRPr="00D7043E" w:rsidTr="00FB4150">
        <w:tc>
          <w:tcPr>
            <w:tcW w:w="567" w:type="dxa"/>
          </w:tcPr>
          <w:p w:rsidR="00820788" w:rsidRPr="00D7043E" w:rsidRDefault="00820788" w:rsidP="00D12A33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3544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Мониторинг соблюдения порядка участия лиц, замещающих должности муниципальной службы, в управлении коммерческими и некоммерческими организациями</w:t>
            </w:r>
          </w:p>
        </w:tc>
        <w:tc>
          <w:tcPr>
            <w:tcW w:w="1418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820788" w:rsidRPr="00D7043E" w:rsidRDefault="00820788" w:rsidP="00D12A33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  <w:r w:rsidRPr="00D7043E">
              <w:rPr>
                <w:sz w:val="24"/>
              </w:rPr>
              <w:t xml:space="preserve"> администрации </w:t>
            </w:r>
            <w:r>
              <w:rPr>
                <w:sz w:val="24"/>
              </w:rPr>
              <w:t>Курчанского сельского поселения Темрюкского района</w:t>
            </w:r>
          </w:p>
        </w:tc>
      </w:tr>
      <w:tr w:rsidR="00820788" w:rsidRPr="00D7043E" w:rsidTr="00FB4150">
        <w:tc>
          <w:tcPr>
            <w:tcW w:w="567" w:type="dxa"/>
          </w:tcPr>
          <w:p w:rsidR="00820788" w:rsidRPr="00D7043E" w:rsidRDefault="00820788" w:rsidP="00D12A33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3544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Информирование муниципальных служащих о требованиях законодательства Российской Федерации о противодействии коррупции и его изменениях, формирование антикоррупционного поведения</w:t>
            </w:r>
          </w:p>
        </w:tc>
        <w:tc>
          <w:tcPr>
            <w:tcW w:w="1418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820788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820788" w:rsidRPr="00D7043E" w:rsidRDefault="00820788" w:rsidP="00D12A33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  <w:r w:rsidRPr="00D7043E">
              <w:rPr>
                <w:sz w:val="24"/>
              </w:rPr>
              <w:t xml:space="preserve"> администрации </w:t>
            </w:r>
            <w:r>
              <w:rPr>
                <w:sz w:val="24"/>
              </w:rPr>
              <w:t>Курчанского сельского поселения Темрюкского района</w:t>
            </w:r>
          </w:p>
        </w:tc>
      </w:tr>
      <w:tr w:rsidR="00C314B9" w:rsidRPr="00D7043E" w:rsidTr="00D12A33">
        <w:trPr>
          <w:trHeight w:val="1440"/>
        </w:trPr>
        <w:tc>
          <w:tcPr>
            <w:tcW w:w="567" w:type="dxa"/>
          </w:tcPr>
          <w:p w:rsidR="00C314B9" w:rsidRPr="00D7043E" w:rsidRDefault="00C314B9" w:rsidP="00D12A33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3544" w:type="dxa"/>
          </w:tcPr>
          <w:p w:rsidR="00C314B9" w:rsidRPr="00D7043E" w:rsidRDefault="00C314B9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Проведение в установленном порядке антикоррупционной экспертизы проектов муниципа</w:t>
            </w:r>
            <w:r w:rsidR="00673086" w:rsidRPr="00D7043E">
              <w:rPr>
                <w:rFonts w:ascii="Times New Roman" w:hAnsi="Times New Roman" w:cs="Times New Roman"/>
              </w:rPr>
              <w:t>льных нормативных правовых актов</w:t>
            </w:r>
          </w:p>
        </w:tc>
        <w:tc>
          <w:tcPr>
            <w:tcW w:w="1418" w:type="dxa"/>
          </w:tcPr>
          <w:p w:rsidR="00C314B9" w:rsidRPr="00D7043E" w:rsidRDefault="00C314B9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535073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535073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C314B9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C314B9" w:rsidRPr="00D7043E" w:rsidRDefault="00D12A33" w:rsidP="00D12A3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2B47C7" w:rsidRPr="00D7043E" w:rsidTr="00FB4150">
        <w:tc>
          <w:tcPr>
            <w:tcW w:w="567" w:type="dxa"/>
          </w:tcPr>
          <w:p w:rsidR="002B47C7" w:rsidRPr="00D7043E" w:rsidRDefault="002B47C7" w:rsidP="00D12A33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3544" w:type="dxa"/>
          </w:tcPr>
          <w:p w:rsidR="002B47C7" w:rsidRPr="00D7043E" w:rsidRDefault="002B47C7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 xml:space="preserve">Проведение в установленном </w:t>
            </w:r>
            <w:r w:rsidRPr="00D7043E">
              <w:rPr>
                <w:rFonts w:ascii="Times New Roman" w:hAnsi="Times New Roman" w:cs="Times New Roman"/>
              </w:rPr>
              <w:lastRenderedPageBreak/>
              <w:t xml:space="preserve">порядке мониторинга </w:t>
            </w:r>
            <w:proofErr w:type="spellStart"/>
            <w:r w:rsidRPr="00D7043E">
              <w:rPr>
                <w:rFonts w:ascii="Times New Roman" w:hAnsi="Times New Roman" w:cs="Times New Roman"/>
              </w:rPr>
              <w:t>правоприменения</w:t>
            </w:r>
            <w:proofErr w:type="spellEnd"/>
            <w:r w:rsidRPr="00D7043E">
              <w:rPr>
                <w:rFonts w:ascii="Times New Roman" w:hAnsi="Times New Roman" w:cs="Times New Roman"/>
              </w:rPr>
              <w:t xml:space="preserve"> муниципальных нормативных правовых актов</w:t>
            </w:r>
          </w:p>
        </w:tc>
        <w:tc>
          <w:tcPr>
            <w:tcW w:w="1418" w:type="dxa"/>
          </w:tcPr>
          <w:p w:rsidR="002B47C7" w:rsidRPr="00D7043E" w:rsidRDefault="002B47C7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</w:t>
            </w:r>
            <w:r w:rsidRPr="00D7043E">
              <w:rPr>
                <w:rFonts w:ascii="Times New Roman" w:hAnsi="Times New Roman" w:cs="Times New Roman"/>
              </w:rPr>
              <w:lastRenderedPageBreak/>
              <w:t>года</w:t>
            </w:r>
          </w:p>
        </w:tc>
        <w:tc>
          <w:tcPr>
            <w:tcW w:w="1559" w:type="dxa"/>
          </w:tcPr>
          <w:p w:rsidR="002B47C7" w:rsidRPr="00D7043E" w:rsidRDefault="002B47C7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lastRenderedPageBreak/>
              <w:t xml:space="preserve">По итогам </w:t>
            </w:r>
            <w:r w:rsidRPr="00D7043E">
              <w:rPr>
                <w:rFonts w:ascii="Times New Roman" w:hAnsi="Times New Roman" w:cs="Times New Roman"/>
              </w:rPr>
              <w:lastRenderedPageBreak/>
              <w:t>полугодия и года,</w:t>
            </w:r>
          </w:p>
          <w:p w:rsidR="002B47C7" w:rsidRPr="00D7043E" w:rsidRDefault="002B47C7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2B47C7" w:rsidRPr="00D7043E" w:rsidRDefault="002B47C7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2B47C7" w:rsidRPr="00D7043E" w:rsidRDefault="00D12A33" w:rsidP="00D12A33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>
              <w:rPr>
                <w:sz w:val="24"/>
              </w:rPr>
              <w:lastRenderedPageBreak/>
              <w:t>Общий отдел</w:t>
            </w:r>
            <w:r w:rsidR="002B47C7" w:rsidRPr="00D7043E">
              <w:rPr>
                <w:sz w:val="24"/>
              </w:rPr>
              <w:t xml:space="preserve">, </w:t>
            </w:r>
            <w:r w:rsidR="002B47C7" w:rsidRPr="00D7043E">
              <w:rPr>
                <w:rFonts w:eastAsiaTheme="minorHAnsi"/>
                <w:sz w:val="24"/>
                <w:lang w:eastAsia="en-US"/>
              </w:rPr>
              <w:lastRenderedPageBreak/>
              <w:t xml:space="preserve">отраслевые (функциональные) органы администрации </w:t>
            </w:r>
            <w:r w:rsidR="00233176">
              <w:rPr>
                <w:rFonts w:eastAsiaTheme="minorHAnsi"/>
                <w:sz w:val="24"/>
                <w:lang w:eastAsia="en-US"/>
              </w:rPr>
              <w:t>Курчанского сельского поселения Темрюкского района</w:t>
            </w:r>
            <w:r w:rsidR="002B47C7" w:rsidRPr="00D7043E">
              <w:rPr>
                <w:rFonts w:eastAsiaTheme="minorHAnsi"/>
                <w:sz w:val="24"/>
                <w:lang w:eastAsia="en-US"/>
              </w:rPr>
              <w:t xml:space="preserve"> (далее - отраслевые (функциональные) органы)</w:t>
            </w:r>
          </w:p>
        </w:tc>
      </w:tr>
      <w:tr w:rsidR="002B47C7" w:rsidRPr="00D7043E" w:rsidTr="00FB4150">
        <w:tc>
          <w:tcPr>
            <w:tcW w:w="567" w:type="dxa"/>
          </w:tcPr>
          <w:p w:rsidR="002B47C7" w:rsidRPr="00D7043E" w:rsidRDefault="002B47C7" w:rsidP="00D12A33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lastRenderedPageBreak/>
              <w:t>2.14</w:t>
            </w:r>
          </w:p>
        </w:tc>
        <w:tc>
          <w:tcPr>
            <w:tcW w:w="3544" w:type="dxa"/>
          </w:tcPr>
          <w:p w:rsidR="00CE203A" w:rsidRPr="00D7043E" w:rsidRDefault="002B47C7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 xml:space="preserve">Принятие (издание), изменение или признание утратившими силу (отмена) муниципальных нормативных правовых актов, направленных на устранение нарушений, выявленных при мониторинге </w:t>
            </w:r>
            <w:proofErr w:type="spellStart"/>
            <w:r w:rsidRPr="00D7043E">
              <w:rPr>
                <w:rFonts w:ascii="Times New Roman" w:hAnsi="Times New Roman" w:cs="Times New Roman"/>
              </w:rPr>
              <w:t>правоприменения</w:t>
            </w:r>
            <w:proofErr w:type="spellEnd"/>
          </w:p>
        </w:tc>
        <w:tc>
          <w:tcPr>
            <w:tcW w:w="1418" w:type="dxa"/>
          </w:tcPr>
          <w:p w:rsidR="002B47C7" w:rsidRPr="00D7043E" w:rsidRDefault="002B47C7" w:rsidP="00D12A33">
            <w:pPr>
              <w:pStyle w:val="a5"/>
              <w:ind w:right="-108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 (по итогам реализации пункта 4.2.13)</w:t>
            </w:r>
          </w:p>
        </w:tc>
        <w:tc>
          <w:tcPr>
            <w:tcW w:w="1559" w:type="dxa"/>
          </w:tcPr>
          <w:p w:rsidR="002B47C7" w:rsidRPr="00D7043E" w:rsidRDefault="002B47C7" w:rsidP="00D12A33">
            <w:pPr>
              <w:pStyle w:val="a5"/>
              <w:ind w:right="-108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2B47C7" w:rsidRPr="00D7043E" w:rsidRDefault="002B47C7" w:rsidP="00D12A33">
            <w:pPr>
              <w:pStyle w:val="a5"/>
              <w:ind w:right="-108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2B47C7" w:rsidRPr="00D7043E" w:rsidRDefault="002B47C7" w:rsidP="00D12A33">
            <w:pPr>
              <w:pStyle w:val="a5"/>
              <w:ind w:right="-108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2B47C7" w:rsidRPr="00D7043E" w:rsidRDefault="002B47C7" w:rsidP="00D12A33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eastAsiaTheme="minorHAnsi" w:hAnsi="Times New Roman" w:cs="Times New Roman"/>
                <w:lang w:eastAsia="en-US"/>
              </w:rPr>
              <w:t>Отраслевые (функциональные) органы</w:t>
            </w:r>
          </w:p>
        </w:tc>
      </w:tr>
      <w:tr w:rsidR="00C314B9" w:rsidRPr="00D7043E" w:rsidTr="00FB4150">
        <w:tc>
          <w:tcPr>
            <w:tcW w:w="567" w:type="dxa"/>
          </w:tcPr>
          <w:p w:rsidR="00C314B9" w:rsidRPr="00D7043E" w:rsidRDefault="00C314B9" w:rsidP="00D12A33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</w:rPr>
            </w:pPr>
            <w:bookmarkStart w:id="2" w:name="sub_14215"/>
            <w:r w:rsidRPr="00D7043E">
              <w:rPr>
                <w:rFonts w:ascii="Times New Roman" w:hAnsi="Times New Roman" w:cs="Times New Roman"/>
              </w:rPr>
              <w:t>2.15</w:t>
            </w:r>
            <w:bookmarkEnd w:id="2"/>
          </w:p>
        </w:tc>
        <w:tc>
          <w:tcPr>
            <w:tcW w:w="3544" w:type="dxa"/>
          </w:tcPr>
          <w:p w:rsidR="00CE203A" w:rsidRPr="00D7043E" w:rsidRDefault="00C314B9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Проведение комплекса мероприятий по обеспечению открытости и прозрачности процедур (правил) определения стоимости находящихся в муниципальной собственности объектов недвижимого имущества и акций (долей участия в уставных (складочных) капиталах и паев в паевых фондах организаций) при принятии решений о распоряжении указанным имуществом путем отчуждения, передачи в аренду, внесения в уставный капитал или паевой фонд организации имущественного взноса, а также при приобретении объектов недвижимого имущества и акций (долей участия в уставных (складочных) капиталах и паев в паевых фондах организаций) в муниципальную собственность</w:t>
            </w:r>
          </w:p>
        </w:tc>
        <w:tc>
          <w:tcPr>
            <w:tcW w:w="1418" w:type="dxa"/>
          </w:tcPr>
          <w:p w:rsidR="00C314B9" w:rsidRPr="00D7043E" w:rsidRDefault="00C314B9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535073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535073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C314B9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C314B9" w:rsidRPr="00D7043E" w:rsidRDefault="00233176" w:rsidP="00D12A3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вопросам управления муниципальной собственностью</w:t>
            </w:r>
          </w:p>
        </w:tc>
      </w:tr>
      <w:tr w:rsidR="00C314B9" w:rsidRPr="00D7043E" w:rsidTr="00FB4150">
        <w:tc>
          <w:tcPr>
            <w:tcW w:w="567" w:type="dxa"/>
          </w:tcPr>
          <w:p w:rsidR="00C314B9" w:rsidRPr="00D7043E" w:rsidRDefault="00C314B9" w:rsidP="00D12A33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3544" w:type="dxa"/>
          </w:tcPr>
          <w:p w:rsidR="00CE203A" w:rsidRPr="00D7043E" w:rsidRDefault="00C314B9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Мониторинг соблюдения законодательства Российской Федерации о противодействии коррупции в муниципальных унитарных предприятиях и муниципальных учреждениях</w:t>
            </w:r>
          </w:p>
        </w:tc>
        <w:tc>
          <w:tcPr>
            <w:tcW w:w="1418" w:type="dxa"/>
          </w:tcPr>
          <w:p w:rsidR="00C314B9" w:rsidRPr="00D7043E" w:rsidRDefault="00C314B9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535073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535073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C314B9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C314B9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820788">
              <w:rPr>
                <w:rFonts w:ascii="Times New Roman" w:hAnsi="Times New Roman" w:cs="Times New Roman"/>
              </w:rPr>
              <w:t>Общий отдел администрации Курчанского сельского поселения Темрюкского района</w:t>
            </w:r>
          </w:p>
        </w:tc>
      </w:tr>
      <w:tr w:rsidR="00C314B9" w:rsidRPr="00D7043E" w:rsidTr="00FB4150">
        <w:tc>
          <w:tcPr>
            <w:tcW w:w="567" w:type="dxa"/>
          </w:tcPr>
          <w:p w:rsidR="00C314B9" w:rsidRPr="00D7043E" w:rsidRDefault="00C314B9" w:rsidP="00D12A33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3544" w:type="dxa"/>
          </w:tcPr>
          <w:p w:rsidR="00CE203A" w:rsidRPr="00D7043E" w:rsidRDefault="00C314B9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 xml:space="preserve">Организация работы по рассмотрению сообщений, </w:t>
            </w:r>
            <w:r w:rsidRPr="00D7043E">
              <w:rPr>
                <w:rFonts w:ascii="Times New Roman" w:hAnsi="Times New Roman" w:cs="Times New Roman"/>
              </w:rPr>
              <w:lastRenderedPageBreak/>
              <w:t>поступивших по различным</w:t>
            </w:r>
            <w:r w:rsidR="00C95D38" w:rsidRPr="00D7043E">
              <w:rPr>
                <w:rFonts w:ascii="Times New Roman" w:hAnsi="Times New Roman" w:cs="Times New Roman"/>
              </w:rPr>
              <w:t xml:space="preserve"> каналам получения информации («горячая линия»</w:t>
            </w:r>
            <w:r w:rsidRPr="00D7043E">
              <w:rPr>
                <w:rFonts w:ascii="Times New Roman" w:hAnsi="Times New Roman" w:cs="Times New Roman"/>
              </w:rPr>
              <w:t>, телефон доверия, электронная приемная), по которым граждане могут конфиденциально, не опасаясь преследования, сообщать о возможных коррупционных правонарушениях, а также анализ практики рассмотрения и проверки полученной информации и принимаемых мер реагирования</w:t>
            </w:r>
          </w:p>
        </w:tc>
        <w:tc>
          <w:tcPr>
            <w:tcW w:w="1418" w:type="dxa"/>
          </w:tcPr>
          <w:p w:rsidR="00C314B9" w:rsidRPr="00D7043E" w:rsidRDefault="00C314B9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535073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 xml:space="preserve">По итогам полугодия и </w:t>
            </w:r>
            <w:r w:rsidRPr="00D7043E">
              <w:rPr>
                <w:rFonts w:ascii="Times New Roman" w:hAnsi="Times New Roman" w:cs="Times New Roman"/>
              </w:rPr>
              <w:lastRenderedPageBreak/>
              <w:t>года,</w:t>
            </w:r>
          </w:p>
          <w:p w:rsidR="00535073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C314B9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C314B9" w:rsidRPr="00D7043E" w:rsidRDefault="00820788" w:rsidP="00D12A33">
            <w:pPr>
              <w:pStyle w:val="a5"/>
              <w:rPr>
                <w:rFonts w:ascii="Times New Roman" w:hAnsi="Times New Roman" w:cs="Times New Roman"/>
              </w:rPr>
            </w:pPr>
            <w:r w:rsidRPr="00820788">
              <w:rPr>
                <w:rFonts w:ascii="Times New Roman" w:hAnsi="Times New Roman" w:cs="Times New Roman"/>
              </w:rPr>
              <w:lastRenderedPageBreak/>
              <w:t xml:space="preserve">Общий отдел администрации </w:t>
            </w:r>
            <w:r w:rsidRPr="00820788">
              <w:rPr>
                <w:rFonts w:ascii="Times New Roman" w:hAnsi="Times New Roman" w:cs="Times New Roman"/>
              </w:rPr>
              <w:lastRenderedPageBreak/>
              <w:t>Курчанского сельского поселения Темрюкского района</w:t>
            </w:r>
          </w:p>
        </w:tc>
      </w:tr>
      <w:tr w:rsidR="002414E7" w:rsidRPr="00D7043E" w:rsidTr="00FB4150">
        <w:tc>
          <w:tcPr>
            <w:tcW w:w="9639" w:type="dxa"/>
            <w:gridSpan w:val="5"/>
          </w:tcPr>
          <w:p w:rsidR="00A327F6" w:rsidRPr="00D7043E" w:rsidRDefault="00A327F6" w:rsidP="00D12A33">
            <w:pPr>
              <w:pStyle w:val="1"/>
              <w:spacing w:before="0" w:after="0"/>
              <w:ind w:left="-108" w:right="-108"/>
              <w:rPr>
                <w:rFonts w:ascii="Times New Roman" w:hAnsi="Times New Roman" w:cs="Times New Roman"/>
                <w:b w:val="0"/>
                <w:color w:val="auto"/>
              </w:rPr>
            </w:pPr>
            <w:r w:rsidRPr="00D7043E"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>3. Совершенствование взаимодействия органов местного самоуправления со средствами массовой информации, населением и институтами гражданского общества по вопросам противодействия коррупции</w:t>
            </w:r>
          </w:p>
        </w:tc>
      </w:tr>
      <w:tr w:rsidR="00C314B9" w:rsidRPr="00D7043E" w:rsidTr="00FB4150">
        <w:tc>
          <w:tcPr>
            <w:tcW w:w="567" w:type="dxa"/>
          </w:tcPr>
          <w:p w:rsidR="00C314B9" w:rsidRPr="00D7043E" w:rsidRDefault="00C314B9" w:rsidP="00D12A33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544" w:type="dxa"/>
          </w:tcPr>
          <w:p w:rsidR="00CE203A" w:rsidRPr="00D7043E" w:rsidRDefault="00C314B9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Создание и продвижение социальной антикоррупционной рекламы, осуществление комплекса иных информационно-просветительских мероприятий антикоррупционной направленности</w:t>
            </w:r>
          </w:p>
        </w:tc>
        <w:tc>
          <w:tcPr>
            <w:tcW w:w="1418" w:type="dxa"/>
          </w:tcPr>
          <w:p w:rsidR="00C314B9" w:rsidRPr="00D7043E" w:rsidRDefault="00C314B9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535073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535073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C314B9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C314B9" w:rsidRPr="00D7043E" w:rsidRDefault="00D173A6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 xml:space="preserve">Отраслевые (функциональные) органы, </w:t>
            </w:r>
            <w:r w:rsidR="00820788">
              <w:rPr>
                <w:rFonts w:ascii="Times New Roman" w:hAnsi="Times New Roman" w:cs="Times New Roman"/>
              </w:rPr>
              <w:t>о</w:t>
            </w:r>
            <w:r w:rsidR="00820788" w:rsidRPr="00820788">
              <w:rPr>
                <w:rFonts w:ascii="Times New Roman" w:hAnsi="Times New Roman" w:cs="Times New Roman"/>
              </w:rPr>
              <w:t>бщий отдел администрации Курчанского сельского поселения Темрюкского района</w:t>
            </w:r>
          </w:p>
        </w:tc>
      </w:tr>
      <w:tr w:rsidR="00C314B9" w:rsidRPr="00D7043E" w:rsidTr="00FB4150">
        <w:tc>
          <w:tcPr>
            <w:tcW w:w="567" w:type="dxa"/>
          </w:tcPr>
          <w:p w:rsidR="00C314B9" w:rsidRPr="00D7043E" w:rsidRDefault="00C314B9" w:rsidP="00D12A33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544" w:type="dxa"/>
          </w:tcPr>
          <w:p w:rsidR="00CE203A" w:rsidRPr="00D7043E" w:rsidRDefault="00C314B9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Осуществление мероприятий по информированию граждан о требованиях законодательства о противодействии коррупции и создание в обществе атмосферы нетерпимости к коррупционным проявлениям с привлечением представителей некоммерческих организаций, уставная деятельность которых связана с противодействием коррупции, а также других институтов гражданского общества</w:t>
            </w:r>
          </w:p>
        </w:tc>
        <w:tc>
          <w:tcPr>
            <w:tcW w:w="1418" w:type="dxa"/>
          </w:tcPr>
          <w:p w:rsidR="00C314B9" w:rsidRPr="00D7043E" w:rsidRDefault="00C314B9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в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1559" w:type="dxa"/>
          </w:tcPr>
          <w:p w:rsidR="00535073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r w:rsidRPr="00D7043E">
              <w:rPr>
                <w:rFonts w:ascii="Times New Roman" w:hAnsi="Times New Roman" w:cs="Times New Roman"/>
              </w:rPr>
              <w:t>По итогам полугодия и года,</w:t>
            </w:r>
          </w:p>
          <w:p w:rsidR="00535073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до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10 июля</w:t>
            </w:r>
          </w:p>
          <w:p w:rsidR="00C314B9" w:rsidRPr="00D7043E" w:rsidRDefault="00535073" w:rsidP="00D12A3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D7043E">
              <w:rPr>
                <w:rFonts w:ascii="Times New Roman" w:hAnsi="Times New Roman" w:cs="Times New Roman"/>
              </w:rPr>
              <w:t>и</w:t>
            </w:r>
            <w:proofErr w:type="gramEnd"/>
            <w:r w:rsidRPr="00D7043E">
              <w:rPr>
                <w:rFonts w:ascii="Times New Roman" w:hAnsi="Times New Roman" w:cs="Times New Roman"/>
              </w:rPr>
              <w:t xml:space="preserve"> 15 января соответственно</w:t>
            </w:r>
          </w:p>
        </w:tc>
        <w:tc>
          <w:tcPr>
            <w:tcW w:w="2551" w:type="dxa"/>
          </w:tcPr>
          <w:p w:rsidR="007722EC" w:rsidRPr="00D7043E" w:rsidRDefault="00BA3499" w:rsidP="00D12A33">
            <w:pPr>
              <w:rPr>
                <w:sz w:val="24"/>
              </w:rPr>
            </w:pPr>
            <w:r w:rsidRPr="00D7043E">
              <w:rPr>
                <w:sz w:val="24"/>
              </w:rPr>
              <w:t xml:space="preserve">Заместители главы </w:t>
            </w:r>
            <w:r w:rsidR="00820788">
              <w:rPr>
                <w:sz w:val="24"/>
              </w:rPr>
              <w:t>Курчанского сельского поселения Темрюкского района</w:t>
            </w:r>
            <w:r w:rsidRPr="00D7043E">
              <w:rPr>
                <w:sz w:val="24"/>
              </w:rPr>
              <w:t xml:space="preserve">, </w:t>
            </w:r>
            <w:r w:rsidR="00820788">
              <w:rPr>
                <w:sz w:val="24"/>
              </w:rPr>
              <w:t>о</w:t>
            </w:r>
            <w:r w:rsidR="00820788" w:rsidRPr="00820788">
              <w:rPr>
                <w:sz w:val="24"/>
              </w:rPr>
              <w:t>бщий отдел администрации Курчанского сельского поселения Темрюкского района</w:t>
            </w:r>
          </w:p>
          <w:p w:rsidR="007722EC" w:rsidRPr="00D7043E" w:rsidRDefault="007722EC" w:rsidP="00D12A33">
            <w:pPr>
              <w:rPr>
                <w:sz w:val="24"/>
              </w:rPr>
            </w:pPr>
          </w:p>
        </w:tc>
      </w:tr>
    </w:tbl>
    <w:p w:rsidR="003C6C6D" w:rsidRDefault="003C6C6D" w:rsidP="003C6C6D"/>
    <w:p w:rsidR="00455C9F" w:rsidRDefault="00820788" w:rsidP="003C6C6D">
      <w:r>
        <w:t>Исполняющий обязанности главы</w:t>
      </w:r>
    </w:p>
    <w:p w:rsidR="00820788" w:rsidRDefault="00820788" w:rsidP="003C6C6D">
      <w:r>
        <w:t xml:space="preserve">Курчанского сельского поселения </w:t>
      </w:r>
    </w:p>
    <w:p w:rsidR="00820788" w:rsidRDefault="00820788" w:rsidP="003C6C6D">
      <w:r>
        <w:t xml:space="preserve">Темрюкского района                                                                              Е.А. </w:t>
      </w:r>
      <w:proofErr w:type="spellStart"/>
      <w:r>
        <w:t>Кулинич</w:t>
      </w:r>
      <w:proofErr w:type="spellEnd"/>
    </w:p>
    <w:p w:rsidR="003C6C6D" w:rsidRDefault="003C6C6D"/>
    <w:sectPr w:rsidR="003C6C6D" w:rsidSect="00ED384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22F" w:rsidRDefault="0016322F" w:rsidP="00125E5C">
      <w:r>
        <w:separator/>
      </w:r>
    </w:p>
  </w:endnote>
  <w:endnote w:type="continuationSeparator" w:id="0">
    <w:p w:rsidR="0016322F" w:rsidRDefault="0016322F" w:rsidP="00125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22F" w:rsidRDefault="0016322F" w:rsidP="00125E5C">
      <w:r>
        <w:separator/>
      </w:r>
    </w:p>
  </w:footnote>
  <w:footnote w:type="continuationSeparator" w:id="0">
    <w:p w:rsidR="0016322F" w:rsidRDefault="0016322F" w:rsidP="00125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4998687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125E5C" w:rsidRPr="00125E5C" w:rsidRDefault="00125E5C">
        <w:pPr>
          <w:pStyle w:val="ab"/>
          <w:jc w:val="center"/>
          <w:rPr>
            <w:sz w:val="24"/>
          </w:rPr>
        </w:pPr>
        <w:r w:rsidRPr="00125E5C">
          <w:rPr>
            <w:sz w:val="24"/>
          </w:rPr>
          <w:fldChar w:fldCharType="begin"/>
        </w:r>
        <w:r w:rsidRPr="00125E5C">
          <w:rPr>
            <w:sz w:val="24"/>
          </w:rPr>
          <w:instrText>PAGE   \* MERGEFORMAT</w:instrText>
        </w:r>
        <w:r w:rsidRPr="00125E5C">
          <w:rPr>
            <w:sz w:val="24"/>
          </w:rPr>
          <w:fldChar w:fldCharType="separate"/>
        </w:r>
        <w:r w:rsidR="00ED384F">
          <w:rPr>
            <w:noProof/>
            <w:sz w:val="24"/>
          </w:rPr>
          <w:t>5</w:t>
        </w:r>
        <w:r w:rsidRPr="00125E5C">
          <w:rPr>
            <w:sz w:val="24"/>
          </w:rPr>
          <w:fldChar w:fldCharType="end"/>
        </w:r>
      </w:p>
    </w:sdtContent>
  </w:sdt>
  <w:tbl>
    <w:tblPr>
      <w:tblW w:w="9639" w:type="dxa"/>
      <w:tblInd w:w="108" w:type="dxa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67"/>
      <w:gridCol w:w="3544"/>
      <w:gridCol w:w="1418"/>
      <w:gridCol w:w="1559"/>
      <w:gridCol w:w="2551"/>
    </w:tblGrid>
    <w:tr w:rsidR="00FB4150" w:rsidTr="00ED384F">
      <w:trPr>
        <w:cantSplit/>
        <w:trHeight w:val="70"/>
      </w:trPr>
      <w:tc>
        <w:tcPr>
          <w:tcW w:w="567" w:type="dxa"/>
        </w:tcPr>
        <w:p w:rsidR="00FB4150" w:rsidRPr="00790A3B" w:rsidRDefault="00FB4150" w:rsidP="0007787D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1</w:t>
          </w:r>
        </w:p>
      </w:tc>
      <w:tc>
        <w:tcPr>
          <w:tcW w:w="3544" w:type="dxa"/>
        </w:tcPr>
        <w:p w:rsidR="00FB4150" w:rsidRPr="00790A3B" w:rsidRDefault="00FB4150" w:rsidP="0007787D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2</w:t>
          </w:r>
        </w:p>
      </w:tc>
      <w:tc>
        <w:tcPr>
          <w:tcW w:w="1418" w:type="dxa"/>
        </w:tcPr>
        <w:p w:rsidR="00FB4150" w:rsidRPr="00790A3B" w:rsidRDefault="00FB4150" w:rsidP="0007787D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3</w:t>
          </w:r>
        </w:p>
      </w:tc>
      <w:tc>
        <w:tcPr>
          <w:tcW w:w="1559" w:type="dxa"/>
        </w:tcPr>
        <w:p w:rsidR="00FB4150" w:rsidRPr="00790A3B" w:rsidRDefault="00FB4150" w:rsidP="0007787D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4</w:t>
          </w:r>
        </w:p>
      </w:tc>
      <w:tc>
        <w:tcPr>
          <w:tcW w:w="2551" w:type="dxa"/>
        </w:tcPr>
        <w:p w:rsidR="00FB4150" w:rsidRPr="00790A3B" w:rsidRDefault="00FB4150" w:rsidP="0007787D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5</w:t>
          </w:r>
        </w:p>
      </w:tc>
    </w:tr>
  </w:tbl>
  <w:p w:rsidR="00125E5C" w:rsidRDefault="00125E5C" w:rsidP="00FB4150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776"/>
    <w:rsid w:val="00024C08"/>
    <w:rsid w:val="00033501"/>
    <w:rsid w:val="00055D8F"/>
    <w:rsid w:val="00064491"/>
    <w:rsid w:val="000766D6"/>
    <w:rsid w:val="000E3735"/>
    <w:rsid w:val="00103B75"/>
    <w:rsid w:val="00125E5C"/>
    <w:rsid w:val="0016322F"/>
    <w:rsid w:val="00163509"/>
    <w:rsid w:val="001D19C3"/>
    <w:rsid w:val="00212FAC"/>
    <w:rsid w:val="00233176"/>
    <w:rsid w:val="002414E7"/>
    <w:rsid w:val="00244C07"/>
    <w:rsid w:val="002514B1"/>
    <w:rsid w:val="0025280C"/>
    <w:rsid w:val="00267BC9"/>
    <w:rsid w:val="002A14E1"/>
    <w:rsid w:val="002B47C7"/>
    <w:rsid w:val="002F3413"/>
    <w:rsid w:val="002F4DEC"/>
    <w:rsid w:val="002F77A1"/>
    <w:rsid w:val="00305AC6"/>
    <w:rsid w:val="00324A4B"/>
    <w:rsid w:val="003351DB"/>
    <w:rsid w:val="00373ACE"/>
    <w:rsid w:val="00390CD1"/>
    <w:rsid w:val="003C6C6D"/>
    <w:rsid w:val="00455C9F"/>
    <w:rsid w:val="004D5E36"/>
    <w:rsid w:val="0052496B"/>
    <w:rsid w:val="00535073"/>
    <w:rsid w:val="00555A34"/>
    <w:rsid w:val="00562866"/>
    <w:rsid w:val="00571E86"/>
    <w:rsid w:val="005B7776"/>
    <w:rsid w:val="0060224C"/>
    <w:rsid w:val="00673086"/>
    <w:rsid w:val="00690482"/>
    <w:rsid w:val="00690590"/>
    <w:rsid w:val="006B0F55"/>
    <w:rsid w:val="006C21DC"/>
    <w:rsid w:val="006E70E4"/>
    <w:rsid w:val="006F3DDA"/>
    <w:rsid w:val="00714EA3"/>
    <w:rsid w:val="007722EC"/>
    <w:rsid w:val="00790A3B"/>
    <w:rsid w:val="00795243"/>
    <w:rsid w:val="00820788"/>
    <w:rsid w:val="0083789E"/>
    <w:rsid w:val="008D454E"/>
    <w:rsid w:val="00916C85"/>
    <w:rsid w:val="00930701"/>
    <w:rsid w:val="009B7D82"/>
    <w:rsid w:val="00A12214"/>
    <w:rsid w:val="00A271DA"/>
    <w:rsid w:val="00A327F6"/>
    <w:rsid w:val="00A347BE"/>
    <w:rsid w:val="00A44BB6"/>
    <w:rsid w:val="00A827B7"/>
    <w:rsid w:val="00BA3499"/>
    <w:rsid w:val="00BA54A9"/>
    <w:rsid w:val="00BC127D"/>
    <w:rsid w:val="00C10FCE"/>
    <w:rsid w:val="00C14F8D"/>
    <w:rsid w:val="00C23EC1"/>
    <w:rsid w:val="00C314B9"/>
    <w:rsid w:val="00C4021A"/>
    <w:rsid w:val="00C52A48"/>
    <w:rsid w:val="00C95D38"/>
    <w:rsid w:val="00CE1F4C"/>
    <w:rsid w:val="00CE203A"/>
    <w:rsid w:val="00D12A33"/>
    <w:rsid w:val="00D173A6"/>
    <w:rsid w:val="00D44A05"/>
    <w:rsid w:val="00D44F6F"/>
    <w:rsid w:val="00D572BA"/>
    <w:rsid w:val="00D67BA0"/>
    <w:rsid w:val="00D7043E"/>
    <w:rsid w:val="00D803DA"/>
    <w:rsid w:val="00DC62C8"/>
    <w:rsid w:val="00EB4928"/>
    <w:rsid w:val="00EC1D91"/>
    <w:rsid w:val="00ED384F"/>
    <w:rsid w:val="00EF1BB5"/>
    <w:rsid w:val="00F22731"/>
    <w:rsid w:val="00F35960"/>
    <w:rsid w:val="00F73CF9"/>
    <w:rsid w:val="00F825EA"/>
    <w:rsid w:val="00F8661E"/>
    <w:rsid w:val="00FA0B05"/>
    <w:rsid w:val="00FB4150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B30B2-BF40-4888-BCEB-1B6D16525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05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9059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11">
    <w:name w:val="Стиль1"/>
    <w:basedOn w:val="a"/>
    <w:qFormat/>
    <w:rsid w:val="00FB4150"/>
    <w:pPr>
      <w:spacing w:line="14" w:lineRule="auto"/>
    </w:pPr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B7AC9-E421-4462-AC1D-AFE108A46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Tatyana Ilinichna</dc:creator>
  <cp:keywords/>
  <dc:description/>
  <cp:lastModifiedBy>АннаШевченко</cp:lastModifiedBy>
  <cp:revision>22</cp:revision>
  <cp:lastPrinted>2021-10-06T10:55:00Z</cp:lastPrinted>
  <dcterms:created xsi:type="dcterms:W3CDTF">2017-06-01T13:53:00Z</dcterms:created>
  <dcterms:modified xsi:type="dcterms:W3CDTF">2021-10-06T11:01:00Z</dcterms:modified>
</cp:coreProperties>
</file>